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FF" w:rsidRDefault="001141FF" w:rsidP="001141FF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141FF" w:rsidRDefault="001141FF" w:rsidP="001141FF">
      <w:pPr>
        <w:jc w:val="center"/>
        <w:rPr>
          <w:b/>
          <w:color w:val="000000"/>
        </w:rPr>
      </w:pPr>
      <w:r>
        <w:rPr>
          <w:b/>
        </w:rPr>
        <w:t>к проекту постановления администрации Спасского муниципального округа Нижегородской области «</w:t>
      </w:r>
      <w:r>
        <w:rPr>
          <w:b/>
          <w:color w:val="000000"/>
        </w:rPr>
        <w:t>Об утверждении схемы размещения нестационарных торговых объектов на территории Спасского муниципального округа Нижегородской области»</w:t>
      </w:r>
    </w:p>
    <w:p w:rsidR="001141FF" w:rsidRDefault="001141FF" w:rsidP="001141FF">
      <w:pPr>
        <w:jc w:val="center"/>
      </w:pPr>
    </w:p>
    <w:p w:rsidR="001141FF" w:rsidRDefault="001141FF" w:rsidP="001141FF">
      <w:pPr>
        <w:jc w:val="center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Краткое описание предлагаемого регулирования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Настоящее постановление администрации Спасского муниципального округа Нижегородской области </w:t>
      </w:r>
      <w:r>
        <w:rPr>
          <w:b/>
        </w:rPr>
        <w:t>«</w:t>
      </w:r>
      <w:r w:rsidRPr="001141FF">
        <w:t>Об утверждении схемы размещения нестационарных торговых объектов на территории Спасского муниципального округа Нижегородской области»</w:t>
      </w:r>
      <w:r>
        <w:t xml:space="preserve"> разработан в соответствии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20.03.20253 № 33-ФЗ «Об общих принципах организации местного самоуправления в единой системе публичной власти».</w:t>
      </w:r>
      <w:proofErr w:type="gramEnd"/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Основание для проведения оценки регулирующего воздействия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Основанием для проведения оценки регулирующего воздействия является приведение Проекта постановления </w:t>
      </w:r>
      <w:r>
        <w:rPr>
          <w:rFonts w:eastAsia="Calibri"/>
        </w:rPr>
        <w:t>в соответствие с действующим законодательством</w:t>
      </w:r>
      <w:r>
        <w:t>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Сведения о проблеме, на решение которой направлено предлагаемое регулирование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>Причины вмешательства (на решение какой проблемы направлено рассматриваемое регулирование):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Проект постановления </w:t>
      </w:r>
      <w:r w:rsidRPr="001141FF">
        <w:t>«Об утверждении схемы размещения нестационарных торговых объектов на территории Спасского муниципального округа Нижегородской области»</w:t>
      </w:r>
      <w:r>
        <w:t>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Bidi"/>
        </w:rPr>
      </w:pPr>
      <w:r>
        <w:rPr>
          <w:b/>
        </w:rPr>
        <w:t>Предварительная оценка выгод и издержек для социальных групп, а также оценка выгод и издержек сохранения действующего регулирования</w:t>
      </w:r>
      <w:r>
        <w:t>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реализации данного проекта не ожидаются издержки для субъектов предпринимательства. Негативных последствий от принятия проекта не предполагается.</w:t>
      </w:r>
    </w:p>
    <w:p w:rsidR="001141FF" w:rsidRDefault="001141FF" w:rsidP="001141F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Выгода заключается в определении схемы для размещения нестационарных торговых объектов на территории Спасского муниципального округа Нижегородской области.</w:t>
      </w:r>
    </w:p>
    <w:p w:rsidR="001141FF" w:rsidRDefault="001141FF" w:rsidP="001141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Принятие администрацией Спасского муниципального округа Нижегородской области постановления «</w:t>
      </w:r>
      <w:r w:rsidRPr="001141FF">
        <w:rPr>
          <w:rFonts w:ascii="Times New Roman" w:hAnsi="Times New Roman" w:cs="Times New Roman"/>
          <w:bCs/>
          <w:sz w:val="24"/>
          <w:szCs w:val="24"/>
        </w:rPr>
        <w:t>Об утверждении схемы размещения нестационарных торговых объектов на территории Спасского муниципального округа Нижегородской области</w:t>
      </w:r>
      <w:r>
        <w:rPr>
          <w:rFonts w:ascii="Times New Roman" w:hAnsi="Times New Roman" w:cs="Times New Roman"/>
          <w:bCs/>
          <w:sz w:val="24"/>
          <w:szCs w:val="24"/>
        </w:rPr>
        <w:t>» не повлечёт увеличение расходной части бюджета муниципального образования.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Краткое описание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>Данное правовое регулирование затрагивает интересы субъектов малого и среднего предпринимательства (юридические лица и индивидуальные предприниматели).</w:t>
      </w:r>
    </w:p>
    <w:p w:rsidR="001141FF" w:rsidRDefault="006A5C3C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Предлагаемым постановлением </w:t>
      </w:r>
      <w:r w:rsidRPr="001141FF">
        <w:t>«Об утверждении схемы размещения нестационарных торговых объектов на территории Спасского муниципального округа Нижегородской области</w:t>
      </w:r>
      <w:r w:rsidR="001141FF">
        <w:t>» будет упорядочен</w:t>
      </w:r>
      <w:r>
        <w:t>а</w:t>
      </w:r>
      <w:r w:rsidR="001141FF">
        <w:t xml:space="preserve"> </w:t>
      </w:r>
      <w:r>
        <w:rPr>
          <w:bCs/>
        </w:rPr>
        <w:t>схемы для размещения нестационарных торговых объектов на территории Спасского муниципального округа Нижегородской области</w:t>
      </w:r>
      <w:r w:rsidR="001141FF">
        <w:t>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Описание реализации регулирования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Ответственным за реализацию регулирования является сектор </w:t>
      </w:r>
      <w:r w:rsidR="006A5C3C">
        <w:t>торговли, предпринимательства и цен</w:t>
      </w:r>
      <w:r>
        <w:t xml:space="preserve"> администрации Спасского муниципального округа Нижегородской области. Работа будет организована путем взаимодействия с другими структурными подразделениями администрации Спасского муниципального округа.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Оценка расходов местного бюджета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r>
        <w:t>Расходы бюджета администрации округа не предусмотрены.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</w:t>
      </w: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Принятие проекта постановления не возложит на субъекты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дополнительных </w:t>
      </w:r>
      <w:r w:rsidR="006A5C3C">
        <w:t>после утверждения схемы размещения нестационарных торговых объектов на территории Спасского муниципального округа Нижегородской области</w:t>
      </w:r>
      <w:r>
        <w:t>, а также не внесет изменений в содержание существующих обязанностей указанного субъекта.</w:t>
      </w:r>
      <w:proofErr w:type="gramEnd"/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09"/>
        <w:jc w:val="both"/>
      </w:pPr>
    </w:p>
    <w:p w:rsidR="001141FF" w:rsidRDefault="001141FF" w:rsidP="001141FF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/>
      </w:tblPr>
      <w:tblGrid>
        <w:gridCol w:w="4219"/>
        <w:gridCol w:w="2693"/>
        <w:gridCol w:w="2659"/>
      </w:tblGrid>
      <w:tr w:rsidR="001141FF" w:rsidTr="006A5C3C">
        <w:tc>
          <w:tcPr>
            <w:tcW w:w="4219" w:type="dxa"/>
            <w:hideMark/>
          </w:tcPr>
          <w:p w:rsidR="001141FF" w:rsidRDefault="001141FF" w:rsidP="006A5C3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Заведующий сектором </w:t>
            </w:r>
            <w:r w:rsidR="006A5C3C">
              <w:t>торговли, предпринимательства и цен</w:t>
            </w:r>
            <w:r>
              <w:t xml:space="preserve"> администрации Спасского муниципального округа Нижегородской области</w:t>
            </w:r>
          </w:p>
        </w:tc>
        <w:tc>
          <w:tcPr>
            <w:tcW w:w="2693" w:type="dxa"/>
          </w:tcPr>
          <w:p w:rsidR="001141FF" w:rsidRDefault="001141F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59" w:type="dxa"/>
          </w:tcPr>
          <w:p w:rsidR="001141FF" w:rsidRDefault="001141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141FF" w:rsidRDefault="001141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1FF" w:rsidRDefault="001141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1FF" w:rsidRDefault="001141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1FF" w:rsidRDefault="006A5C3C" w:rsidP="006A5C3C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t>Е.Ф Абрамова</w:t>
            </w:r>
          </w:p>
        </w:tc>
      </w:tr>
    </w:tbl>
    <w:p w:rsidR="000B7892" w:rsidRPr="00FF518E" w:rsidRDefault="000B7892"/>
    <w:sectPr w:rsidR="000B7892" w:rsidRPr="00FF518E" w:rsidSect="004C70C8">
      <w:headerReference w:type="even" r:id="rId6"/>
      <w:headerReference w:type="default" r:id="rId7"/>
      <w:pgSz w:w="11906" w:h="16838"/>
      <w:pgMar w:top="1134" w:right="850" w:bottom="1276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FF" w:rsidRDefault="001141FF" w:rsidP="004C70C8">
      <w:r>
        <w:separator/>
      </w:r>
    </w:p>
  </w:endnote>
  <w:endnote w:type="continuationSeparator" w:id="0">
    <w:p w:rsidR="001141FF" w:rsidRDefault="001141FF" w:rsidP="004C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FF" w:rsidRDefault="001141FF" w:rsidP="004C70C8">
      <w:r>
        <w:separator/>
      </w:r>
    </w:p>
  </w:footnote>
  <w:footnote w:type="continuationSeparator" w:id="0">
    <w:p w:rsidR="001141FF" w:rsidRDefault="001141FF" w:rsidP="004C7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FF" w:rsidRDefault="001141F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41FF" w:rsidRDefault="001141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FF" w:rsidRDefault="001141F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A5C3C">
      <w:rPr>
        <w:rStyle w:val="a3"/>
        <w:noProof/>
      </w:rPr>
      <w:t>2</w:t>
    </w:r>
    <w:r>
      <w:fldChar w:fldCharType="end"/>
    </w:r>
  </w:p>
  <w:p w:rsidR="001141FF" w:rsidRDefault="001141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C00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47C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993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0C8E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892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1FF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47DFF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28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A96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4A9A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6C00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1F2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CD4"/>
    <w:rsid w:val="004C5D0B"/>
    <w:rsid w:val="004C5F0B"/>
    <w:rsid w:val="004C64BF"/>
    <w:rsid w:val="004C66B4"/>
    <w:rsid w:val="004C681E"/>
    <w:rsid w:val="004C6914"/>
    <w:rsid w:val="004C6BB9"/>
    <w:rsid w:val="004C6E8A"/>
    <w:rsid w:val="004C70C8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7BC"/>
    <w:rsid w:val="00506A7B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69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436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38E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DE7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59B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C3C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9A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6F29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C2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B33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77F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63C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EFC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D76"/>
    <w:rsid w:val="00A25ECF"/>
    <w:rsid w:val="00A260C7"/>
    <w:rsid w:val="00A261BF"/>
    <w:rsid w:val="00A263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767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32B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BD6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EEE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A3C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18E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6C00"/>
  </w:style>
  <w:style w:type="paragraph" w:customStyle="1" w:styleId="ConsPlusTitle">
    <w:name w:val="ConsPlusTitle"/>
    <w:rsid w:val="002D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2D6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6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4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2024-03-07T07:59:00Z</cp:lastPrinted>
  <dcterms:created xsi:type="dcterms:W3CDTF">2024-03-07T07:45:00Z</dcterms:created>
  <dcterms:modified xsi:type="dcterms:W3CDTF">2026-03-18T05:38:00Z</dcterms:modified>
</cp:coreProperties>
</file>